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5"/>
        <w:gridCol w:w="2395"/>
        <w:gridCol w:w="687"/>
        <w:gridCol w:w="1498"/>
      </w:tblGrid>
      <w:tr w:rsidR="007A51D2" w:rsidRPr="009A3536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9A3536" w:rsidRDefault="005D5602">
            <w:pPr>
              <w:jc w:val="center"/>
              <w:rPr>
                <w:b/>
              </w:rPr>
            </w:pPr>
            <w:r w:rsidRPr="009A3536">
              <w:rPr>
                <w:noProof/>
              </w:rPr>
              <w:drawing>
                <wp:inline distT="0" distB="0" distL="0" distR="0">
                  <wp:extent cx="571500" cy="72389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571500" cy="72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1D2" w:rsidRPr="009A3536" w:rsidRDefault="002D3C79">
            <w:pPr>
              <w:jc w:val="center"/>
              <w:rPr>
                <w:b/>
                <w:sz w:val="24"/>
              </w:rPr>
            </w:pPr>
            <w:r w:rsidRPr="009A3536">
              <w:rPr>
                <w:b/>
                <w:sz w:val="24"/>
              </w:rPr>
              <w:t>АДМИНИСТРАЦИЯ КАШИНСКОГО МУНИЦИПАЛЬНОГО ОКРУГА</w:t>
            </w:r>
          </w:p>
          <w:p w:rsidR="007A51D2" w:rsidRPr="009A3536" w:rsidRDefault="002D3C79">
            <w:pPr>
              <w:jc w:val="center"/>
              <w:rPr>
                <w:b/>
                <w:sz w:val="24"/>
              </w:rPr>
            </w:pPr>
            <w:r w:rsidRPr="009A3536">
              <w:rPr>
                <w:b/>
                <w:sz w:val="24"/>
              </w:rPr>
              <w:t>ТВЕРСКОЙ ОБЛАСТИ</w:t>
            </w:r>
          </w:p>
          <w:p w:rsidR="007A51D2" w:rsidRPr="009A3536" w:rsidRDefault="007A51D2">
            <w:pPr>
              <w:jc w:val="center"/>
              <w:rPr>
                <w:b/>
                <w:sz w:val="32"/>
              </w:rPr>
            </w:pPr>
          </w:p>
          <w:p w:rsidR="007A51D2" w:rsidRPr="009A3536" w:rsidRDefault="005D5602">
            <w:pPr>
              <w:jc w:val="center"/>
              <w:rPr>
                <w:b/>
                <w:sz w:val="32"/>
              </w:rPr>
            </w:pPr>
            <w:r w:rsidRPr="009A3536">
              <w:rPr>
                <w:b/>
                <w:sz w:val="32"/>
              </w:rPr>
              <w:t>П О С Т А Н О В Л Е Н И Е</w:t>
            </w:r>
          </w:p>
        </w:tc>
      </w:tr>
      <w:tr w:rsidR="007A51D2" w:rsidRPr="009A3536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5D5602">
            <w:pPr>
              <w:jc w:val="center"/>
            </w:pPr>
            <w:r w:rsidRPr="009A3536"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7A51D2"/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5D5602">
            <w:pPr>
              <w:jc w:val="center"/>
            </w:pPr>
            <w:r w:rsidRPr="009A3536"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5D5602">
            <w:pPr>
              <w:jc w:val="center"/>
            </w:pPr>
            <w:r w:rsidRPr="009A3536"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51D2" w:rsidRPr="009A3536" w:rsidRDefault="007A51D2">
            <w:pPr>
              <w:jc w:val="left"/>
            </w:pPr>
          </w:p>
        </w:tc>
      </w:tr>
      <w:tr w:rsidR="007A51D2" w:rsidRPr="009A3536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9A3536" w:rsidRDefault="007A51D2"/>
          <w:p w:rsidR="002D3C79" w:rsidRPr="009A3536" w:rsidRDefault="002D3C79"/>
        </w:tc>
      </w:tr>
      <w:tr w:rsidR="007A51D2" w:rsidRPr="009A3536">
        <w:trPr>
          <w:trHeight w:val="615"/>
        </w:trPr>
        <w:tc>
          <w:tcPr>
            <w:tcW w:w="506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9A3536" w:rsidRDefault="00A40EEB" w:rsidP="00AC5AB8">
            <w:pPr>
              <w:rPr>
                <w:sz w:val="26"/>
                <w:szCs w:val="26"/>
              </w:rPr>
            </w:pPr>
            <w:r w:rsidRPr="009A3536">
              <w:rPr>
                <w:sz w:val="26"/>
                <w:szCs w:val="26"/>
              </w:rPr>
              <w:t xml:space="preserve">Об утверждении </w:t>
            </w:r>
            <w:bookmarkStart w:id="0" w:name="_Hlk199338078"/>
            <w:r w:rsidRPr="009A3536">
              <w:rPr>
                <w:sz w:val="26"/>
                <w:szCs w:val="26"/>
              </w:rPr>
              <w:t>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</w:t>
            </w:r>
            <w:bookmarkEnd w:id="0"/>
            <w:r w:rsidR="006D662C" w:rsidRPr="009A3536">
              <w:rPr>
                <w:sz w:val="26"/>
                <w:szCs w:val="26"/>
              </w:rPr>
              <w:t>8</w:t>
            </w:r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1D2" w:rsidRPr="009A3536" w:rsidRDefault="007A51D2">
            <w:pPr>
              <w:rPr>
                <w:szCs w:val="28"/>
              </w:rPr>
            </w:pPr>
          </w:p>
        </w:tc>
      </w:tr>
    </w:tbl>
    <w:p w:rsidR="007A51D2" w:rsidRPr="009A3536" w:rsidRDefault="007A51D2">
      <w:pPr>
        <w:rPr>
          <w:szCs w:val="28"/>
        </w:rPr>
      </w:pPr>
    </w:p>
    <w:p w:rsidR="002D6F4F" w:rsidRPr="009A3536" w:rsidRDefault="00A40EEB" w:rsidP="002D6F4F">
      <w:pPr>
        <w:tabs>
          <w:tab w:val="left" w:pos="1560"/>
        </w:tabs>
        <w:ind w:firstLine="709"/>
      </w:pPr>
      <w:r w:rsidRPr="009A3536">
        <w:t xml:space="preserve">В целях создания условий для обеспечения устойчивого развития Кашинского муниципального округа Тверской области, во исполнение   Федерального  закона  от 28.12.2009 № 381-ФЗ «Об основах государственного регулирования торговой деятельности в Российской Федерации», постановления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 и на основании заключения </w:t>
      </w:r>
      <w:r w:rsidR="006D662C" w:rsidRPr="009A3536">
        <w:t>к</w:t>
      </w:r>
      <w:r w:rsidRPr="009A3536">
        <w:t>омиссии по разработке схемы размещения нестационарных торговых объектов на территории Кашинского муниципального округа Тверской области</w:t>
      </w:r>
      <w:r w:rsidR="006D662C" w:rsidRPr="009A3536">
        <w:t xml:space="preserve"> №1 от 20.02.2025г.</w:t>
      </w:r>
      <w:r w:rsidR="002D6F4F" w:rsidRPr="009A3536">
        <w:t>, Администрация Кашинского муниципального округа Тверской области</w:t>
      </w:r>
    </w:p>
    <w:p w:rsidR="00E931A2" w:rsidRPr="009A3536" w:rsidRDefault="00E931A2" w:rsidP="002D6F4F">
      <w:pPr>
        <w:tabs>
          <w:tab w:val="left" w:pos="1560"/>
        </w:tabs>
        <w:ind w:firstLine="709"/>
      </w:pPr>
    </w:p>
    <w:p w:rsidR="002D6F4F" w:rsidRPr="009A3536" w:rsidRDefault="002D6F4F" w:rsidP="002D6F4F">
      <w:pPr>
        <w:tabs>
          <w:tab w:val="left" w:pos="1560"/>
        </w:tabs>
        <w:ind w:firstLine="709"/>
      </w:pPr>
      <w:r w:rsidRPr="009A3536">
        <w:t>ПОСТАНОВЛЯЕТ:</w:t>
      </w:r>
    </w:p>
    <w:p w:rsidR="00A40EEB" w:rsidRPr="009A3536" w:rsidRDefault="002D6F4F" w:rsidP="00A40EEB">
      <w:pPr>
        <w:tabs>
          <w:tab w:val="left" w:pos="1560"/>
        </w:tabs>
        <w:ind w:firstLine="709"/>
      </w:pPr>
      <w:r w:rsidRPr="009A3536">
        <w:t>1.</w:t>
      </w:r>
      <w:r w:rsidRPr="009A3536">
        <w:tab/>
      </w:r>
      <w:r w:rsidR="00A40EEB" w:rsidRPr="009A3536">
        <w:t>Утвердить схему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</w:t>
      </w:r>
      <w:r w:rsidR="006D662C" w:rsidRPr="009A3536">
        <w:t>8</w:t>
      </w:r>
      <w:r w:rsidR="00A40EEB" w:rsidRPr="009A3536">
        <w:t xml:space="preserve"> согласно приложению.</w:t>
      </w:r>
    </w:p>
    <w:p w:rsidR="006D662C" w:rsidRPr="009A3536" w:rsidRDefault="00A40EEB" w:rsidP="00A40EEB">
      <w:pPr>
        <w:tabs>
          <w:tab w:val="left" w:pos="1560"/>
        </w:tabs>
        <w:ind w:firstLine="709"/>
      </w:pPr>
      <w:r w:rsidRPr="009A3536">
        <w:t xml:space="preserve">2. Признать утратившим силу постановление Администрации Кашинского городского округа от </w:t>
      </w:r>
      <w:r w:rsidR="006D662C" w:rsidRPr="009A3536">
        <w:t>31</w:t>
      </w:r>
      <w:r w:rsidRPr="009A3536">
        <w:t>.03.20</w:t>
      </w:r>
      <w:r w:rsidR="006D662C" w:rsidRPr="009A3536">
        <w:t>22</w:t>
      </w:r>
      <w:r w:rsidRPr="009A3536">
        <w:t xml:space="preserve"> № </w:t>
      </w:r>
      <w:r w:rsidR="006D662C" w:rsidRPr="009A3536">
        <w:t>181</w:t>
      </w:r>
      <w:r w:rsidRPr="009A3536">
        <w:t xml:space="preserve"> «</w:t>
      </w:r>
      <w:r w:rsidR="006D662C" w:rsidRPr="009A3536">
        <w:t>Об утверждении схемы размещения нестационарных торговых объектов на территории Кашинского городского округа Тверской области на период с 01.04.2022 по 01.04.2025</w:t>
      </w:r>
      <w:r w:rsidRPr="009A3536">
        <w:t>».</w:t>
      </w:r>
    </w:p>
    <w:p w:rsidR="002D6F4F" w:rsidRPr="009A3536" w:rsidRDefault="00DC7FFE" w:rsidP="002D6F4F">
      <w:pPr>
        <w:tabs>
          <w:tab w:val="left" w:pos="1560"/>
        </w:tabs>
        <w:ind w:firstLine="709"/>
        <w:rPr>
          <w:bCs/>
          <w:color w:val="auto"/>
          <w:szCs w:val="28"/>
        </w:rPr>
      </w:pPr>
      <w:r w:rsidRPr="009A3536">
        <w:rPr>
          <w:bCs/>
          <w:color w:val="auto"/>
          <w:szCs w:val="28"/>
        </w:rPr>
        <w:t>3</w:t>
      </w:r>
      <w:r w:rsidR="002D6F4F" w:rsidRPr="009A3536">
        <w:rPr>
          <w:bCs/>
          <w:color w:val="auto"/>
          <w:szCs w:val="28"/>
        </w:rPr>
        <w:t>.</w:t>
      </w:r>
      <w:r w:rsidR="002D6F4F" w:rsidRPr="009A3536">
        <w:rPr>
          <w:bCs/>
          <w:color w:val="auto"/>
          <w:szCs w:val="28"/>
        </w:rPr>
        <w:tab/>
      </w:r>
      <w:r w:rsidRPr="009A3536">
        <w:rPr>
          <w:bCs/>
          <w:color w:val="auto"/>
          <w:szCs w:val="28"/>
        </w:rPr>
        <w:t>Контроль за исполнением настоящего постановления возложить на заместителя Главы Администрации Кашинского муниципального округа Тверской области, начальника Финансового управления Суханову С.В</w:t>
      </w:r>
      <w:r w:rsidR="002D6F4F" w:rsidRPr="009A3536">
        <w:rPr>
          <w:bCs/>
          <w:color w:val="auto"/>
          <w:szCs w:val="28"/>
        </w:rPr>
        <w:t>.</w:t>
      </w:r>
    </w:p>
    <w:p w:rsidR="005C6A4E" w:rsidRPr="009A3536" w:rsidRDefault="00F47ABD" w:rsidP="002D6F4F">
      <w:pPr>
        <w:tabs>
          <w:tab w:val="left" w:pos="1560"/>
        </w:tabs>
        <w:ind w:firstLine="709"/>
        <w:rPr>
          <w:bCs/>
          <w:color w:val="auto"/>
          <w:szCs w:val="28"/>
        </w:rPr>
      </w:pPr>
      <w:r>
        <w:rPr>
          <w:bCs/>
          <w:color w:val="auto"/>
          <w:szCs w:val="28"/>
        </w:rPr>
        <w:t>4</w:t>
      </w:r>
      <w:r w:rsidR="002D6F4F" w:rsidRPr="009A3536">
        <w:rPr>
          <w:bCs/>
          <w:color w:val="auto"/>
          <w:szCs w:val="28"/>
        </w:rPr>
        <w:t>.</w:t>
      </w:r>
      <w:r w:rsidR="002D6F4F" w:rsidRPr="009A3536">
        <w:rPr>
          <w:bCs/>
          <w:color w:val="auto"/>
          <w:szCs w:val="28"/>
        </w:rPr>
        <w:tab/>
      </w:r>
      <w:r w:rsidR="00DC7FFE" w:rsidRPr="009A3536">
        <w:rPr>
          <w:bCs/>
          <w:color w:val="auto"/>
          <w:szCs w:val="28"/>
        </w:rPr>
        <w:t>Настоящее постановление вступает в силу после его с официального опубликования в газете «</w:t>
      </w:r>
      <w:proofErr w:type="spellStart"/>
      <w:r w:rsidR="00DC7FFE" w:rsidRPr="009A3536">
        <w:rPr>
          <w:bCs/>
          <w:color w:val="auto"/>
          <w:szCs w:val="28"/>
        </w:rPr>
        <w:t>Кашинская</w:t>
      </w:r>
      <w:proofErr w:type="spellEnd"/>
      <w:r w:rsidR="00DC7FFE" w:rsidRPr="009A3536">
        <w:rPr>
          <w:bCs/>
          <w:color w:val="auto"/>
          <w:szCs w:val="28"/>
        </w:rPr>
        <w:t xml:space="preserve"> газета», подлежит размещению на официальном сайте Кашинского муниципального округа </w:t>
      </w:r>
      <w:r w:rsidR="00DC7FFE" w:rsidRPr="009A3536">
        <w:rPr>
          <w:bCs/>
          <w:color w:val="auto"/>
          <w:szCs w:val="28"/>
        </w:rPr>
        <w:lastRenderedPageBreak/>
        <w:t>Терской области в информационно-телекоммуникационной сети «Интернет» и распространяет свое действие на правоотношения возникшие с 01.06.2025 года.</w:t>
      </w:r>
    </w:p>
    <w:p w:rsidR="00DF445F" w:rsidRPr="009A3536" w:rsidRDefault="00DF445F" w:rsidP="002D3C79"/>
    <w:p w:rsidR="00DC7FFE" w:rsidRPr="009A3536" w:rsidRDefault="00DC7FFE" w:rsidP="002D3C79"/>
    <w:p w:rsidR="002D3C79" w:rsidRPr="009A3536" w:rsidRDefault="002D3C79" w:rsidP="002D3C79">
      <w:proofErr w:type="spellStart"/>
      <w:r w:rsidRPr="009A3536">
        <w:t>И.о</w:t>
      </w:r>
      <w:proofErr w:type="spellEnd"/>
      <w:r w:rsidRPr="009A3536">
        <w:t>. Главы Кашинского муниципального</w:t>
      </w:r>
    </w:p>
    <w:p w:rsidR="00DC7FFE" w:rsidRPr="009A3536" w:rsidRDefault="002D3C79" w:rsidP="002D3C79">
      <w:r w:rsidRPr="009A3536">
        <w:t xml:space="preserve">округа Тверской области                                       </w:t>
      </w:r>
      <w:r w:rsidR="005C6A4E" w:rsidRPr="009A3536">
        <w:t xml:space="preserve">                                   </w:t>
      </w:r>
      <w:proofErr w:type="spellStart"/>
      <w:r w:rsidR="00DC7FFE" w:rsidRPr="009A3536">
        <w:t>О</w:t>
      </w:r>
      <w:r w:rsidR="005C6A4E" w:rsidRPr="009A3536">
        <w:t>.В.</w:t>
      </w:r>
      <w:r w:rsidR="00DC7FFE" w:rsidRPr="009A3536">
        <w:t>Большакова</w:t>
      </w:r>
      <w:proofErr w:type="spellEnd"/>
    </w:p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DC7FFE" w:rsidRPr="009A3536" w:rsidRDefault="00DC7FFE" w:rsidP="002D3C79"/>
    <w:p w:rsidR="002D3C79" w:rsidRPr="009A3536" w:rsidRDefault="002D3C79" w:rsidP="002D3C79">
      <w:pPr>
        <w:rPr>
          <w:sz w:val="20"/>
        </w:rPr>
      </w:pPr>
      <w:r w:rsidRPr="009A3536">
        <w:t xml:space="preserve">     </w:t>
      </w:r>
    </w:p>
    <w:p w:rsidR="007A51D2" w:rsidRPr="009A3536" w:rsidRDefault="007A51D2"/>
    <w:p w:rsidR="007A51D2" w:rsidRPr="009A3536" w:rsidRDefault="007A51D2"/>
    <w:p w:rsidR="007A51D2" w:rsidRPr="009A3536" w:rsidRDefault="007A51D2"/>
    <w:p w:rsidR="007A51D2" w:rsidRPr="009A3536" w:rsidRDefault="007A51D2"/>
    <w:p w:rsidR="007A51D2" w:rsidRPr="009A3536" w:rsidRDefault="007A51D2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BD753C" w:rsidRPr="009A3536" w:rsidRDefault="00BD753C"/>
    <w:p w:rsidR="00E931A2" w:rsidRPr="009A3536" w:rsidRDefault="00E931A2"/>
    <w:p w:rsidR="00BD753C" w:rsidRPr="009A3536" w:rsidRDefault="00BD753C"/>
    <w:p w:rsidR="00BD753C" w:rsidRPr="009A3536" w:rsidRDefault="00BD753C"/>
    <w:p w:rsidR="00BD753C" w:rsidRPr="009A3536" w:rsidRDefault="00BD753C"/>
    <w:p w:rsidR="00DC7FFE" w:rsidRPr="009A3536" w:rsidRDefault="00DC7FFE" w:rsidP="00DC7FFE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bookmarkStart w:id="1" w:name="_GoBack"/>
      <w:bookmarkEnd w:id="1"/>
      <w:r w:rsidRPr="009A3536">
        <w:rPr>
          <w:szCs w:val="28"/>
        </w:rPr>
        <w:lastRenderedPageBreak/>
        <w:t xml:space="preserve">                                                                   УТВЕРЖДЕНА</w:t>
      </w:r>
    </w:p>
    <w:p w:rsidR="00DC7FFE" w:rsidRPr="009A3536" w:rsidRDefault="00DC7FFE" w:rsidP="00DC7FF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A3536">
        <w:rPr>
          <w:szCs w:val="28"/>
        </w:rPr>
        <w:t xml:space="preserve">                                                                          постановлением Администрации</w:t>
      </w:r>
    </w:p>
    <w:p w:rsidR="00DC7FFE" w:rsidRPr="009A3536" w:rsidRDefault="00DC7FFE" w:rsidP="00DC7FF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A3536">
        <w:rPr>
          <w:szCs w:val="28"/>
        </w:rPr>
        <w:t xml:space="preserve">                                                                          Кашинского муниципального округа</w:t>
      </w:r>
    </w:p>
    <w:p w:rsidR="00DC7FFE" w:rsidRPr="009A3536" w:rsidRDefault="00DC7FFE" w:rsidP="00DC7FF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A3536">
        <w:rPr>
          <w:szCs w:val="28"/>
        </w:rPr>
        <w:t xml:space="preserve">                                                                               от «___» _______ 2025 №___</w:t>
      </w:r>
    </w:p>
    <w:p w:rsidR="00DC7FFE" w:rsidRPr="009A3536" w:rsidRDefault="00DC7FFE" w:rsidP="005C6A4E">
      <w:pPr>
        <w:jc w:val="left"/>
        <w:rPr>
          <w:color w:val="auto"/>
          <w:szCs w:val="28"/>
        </w:rPr>
      </w:pPr>
    </w:p>
    <w:p w:rsidR="009A3536" w:rsidRDefault="009A3536" w:rsidP="009A3536">
      <w:pPr>
        <w:ind w:right="-143"/>
        <w:jc w:val="center"/>
        <w:rPr>
          <w:color w:val="auto"/>
          <w:szCs w:val="28"/>
        </w:rPr>
      </w:pPr>
    </w:p>
    <w:p w:rsidR="009A3536" w:rsidRDefault="009A3536" w:rsidP="009A3536">
      <w:pPr>
        <w:ind w:right="-143"/>
        <w:jc w:val="center"/>
        <w:rPr>
          <w:color w:val="auto"/>
          <w:szCs w:val="28"/>
        </w:rPr>
      </w:pPr>
      <w:r>
        <w:rPr>
          <w:color w:val="auto"/>
          <w:szCs w:val="28"/>
        </w:rPr>
        <w:t>С</w:t>
      </w:r>
      <w:r w:rsidRPr="009A3536">
        <w:rPr>
          <w:color w:val="auto"/>
          <w:szCs w:val="28"/>
        </w:rPr>
        <w:t>хем</w:t>
      </w:r>
      <w:r>
        <w:rPr>
          <w:color w:val="auto"/>
          <w:szCs w:val="28"/>
        </w:rPr>
        <w:t>а</w:t>
      </w:r>
    </w:p>
    <w:p w:rsidR="009A3536" w:rsidRPr="009A3536" w:rsidRDefault="009A3536" w:rsidP="009A3536">
      <w:pPr>
        <w:ind w:right="-143"/>
        <w:jc w:val="center"/>
        <w:rPr>
          <w:color w:val="auto"/>
          <w:szCs w:val="28"/>
        </w:rPr>
      </w:pPr>
      <w:r w:rsidRPr="009A3536">
        <w:rPr>
          <w:color w:val="auto"/>
          <w:szCs w:val="28"/>
        </w:rPr>
        <w:t xml:space="preserve">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</w:t>
      </w:r>
    </w:p>
    <w:p w:rsidR="009A3536" w:rsidRPr="009A3536" w:rsidRDefault="009A3536" w:rsidP="009A3536">
      <w:pPr>
        <w:jc w:val="left"/>
        <w:rPr>
          <w:color w:val="auto"/>
          <w:sz w:val="20"/>
        </w:rPr>
      </w:pPr>
    </w:p>
    <w:tbl>
      <w:tblPr>
        <w:tblW w:w="93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830"/>
        <w:gridCol w:w="1701"/>
        <w:gridCol w:w="1559"/>
        <w:gridCol w:w="1701"/>
        <w:gridCol w:w="7"/>
      </w:tblGrid>
      <w:tr w:rsidR="009A3536" w:rsidRPr="009A3536" w:rsidTr="00BB7534">
        <w:trPr>
          <w:gridAfter w:val="1"/>
          <w:wAfter w:w="7" w:type="dxa"/>
          <w:cantSplit/>
          <w:trHeight w:val="6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9A3536">
              <w:rPr>
                <w:color w:val="auto"/>
                <w:sz w:val="24"/>
                <w:szCs w:val="24"/>
              </w:rPr>
              <w:t>в  схеме</w:t>
            </w:r>
            <w:proofErr w:type="gramEnd"/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Адрес местонахождения  </w:t>
            </w:r>
            <w:r w:rsidRPr="009A3536">
              <w:rPr>
                <w:color w:val="auto"/>
                <w:sz w:val="24"/>
                <w:szCs w:val="24"/>
              </w:rPr>
              <w:br/>
              <w:t>нестационарного торгового</w:t>
            </w:r>
            <w:r w:rsidRPr="009A3536">
              <w:rPr>
                <w:color w:val="auto"/>
                <w:sz w:val="24"/>
                <w:szCs w:val="24"/>
              </w:rPr>
              <w:br/>
              <w:t>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Специализация</w:t>
            </w:r>
            <w:r w:rsidRPr="009A3536">
              <w:rPr>
                <w:color w:val="auto"/>
                <w:sz w:val="24"/>
                <w:szCs w:val="24"/>
              </w:rPr>
              <w:br/>
              <w:t xml:space="preserve">торгового  </w:t>
            </w:r>
            <w:r w:rsidRPr="009A3536">
              <w:rPr>
                <w:color w:val="auto"/>
                <w:sz w:val="24"/>
                <w:szCs w:val="24"/>
              </w:rPr>
              <w:br/>
              <w:t>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Тип    </w:t>
            </w:r>
            <w:r w:rsidRPr="009A3536">
              <w:rPr>
                <w:color w:val="auto"/>
                <w:sz w:val="24"/>
                <w:szCs w:val="24"/>
              </w:rPr>
              <w:br/>
              <w:t xml:space="preserve">торгового </w:t>
            </w:r>
            <w:r w:rsidRPr="009A3536">
              <w:rPr>
                <w:color w:val="auto"/>
                <w:sz w:val="24"/>
                <w:szCs w:val="24"/>
              </w:rPr>
              <w:br/>
              <w:t>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Период      </w:t>
            </w:r>
            <w:r w:rsidRPr="009A3536">
              <w:rPr>
                <w:color w:val="auto"/>
                <w:sz w:val="24"/>
                <w:szCs w:val="24"/>
              </w:rPr>
              <w:br/>
              <w:t xml:space="preserve">функционирования </w:t>
            </w:r>
            <w:r w:rsidRPr="009A3536">
              <w:rPr>
                <w:color w:val="auto"/>
                <w:sz w:val="24"/>
                <w:szCs w:val="24"/>
              </w:rPr>
              <w:br/>
              <w:t xml:space="preserve">нестационарного </w:t>
            </w:r>
            <w:r w:rsidRPr="009A3536">
              <w:rPr>
                <w:color w:val="auto"/>
                <w:sz w:val="24"/>
                <w:szCs w:val="24"/>
              </w:rPr>
              <w:br/>
              <w:t>торгового объекта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5</w:t>
            </w:r>
          </w:p>
        </w:tc>
      </w:tr>
      <w:tr w:rsidR="009A3536" w:rsidRPr="009A3536" w:rsidTr="00BB7534">
        <w:trPr>
          <w:cantSplit/>
          <w:trHeight w:val="654"/>
        </w:trPr>
        <w:tc>
          <w:tcPr>
            <w:tcW w:w="9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Раздел 1</w:t>
            </w:r>
          </w:p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Нестационарные торговые объекты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Тверская область,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г. Кашин, ул.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Вонжинская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>, около дома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продажа продовольственных</w:t>
            </w:r>
            <w:r w:rsidRPr="009A353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9A3536">
              <w:rPr>
                <w:color w:val="auto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Павильон</w:t>
            </w:r>
          </w:p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color w:val="auto"/>
                <w:sz w:val="24"/>
                <w:szCs w:val="24"/>
              </w:rPr>
            </w:pPr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Тверская область,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г. Кашин, пл. Пролетарская, у дома №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продажа печатной продукции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Киоск</w:t>
            </w:r>
          </w:p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jc w:val="left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b/>
                <w:color w:val="auto"/>
                <w:sz w:val="24"/>
                <w:szCs w:val="24"/>
              </w:rPr>
            </w:pPr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Тверская область,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г. Кашин, ул. Чистопрудная, около дома №25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продажа печатной продукции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Киоск</w:t>
            </w:r>
          </w:p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jc w:val="left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color w:val="auto"/>
                <w:sz w:val="24"/>
                <w:szCs w:val="24"/>
              </w:rPr>
            </w:pPr>
            <w:bookmarkStart w:id="2" w:name="_Hlk199250709"/>
            <w:r w:rsidRPr="009A3536">
              <w:rPr>
                <w:color w:val="auto"/>
                <w:sz w:val="24"/>
                <w:szCs w:val="24"/>
              </w:rPr>
              <w:t>Тверская область</w:t>
            </w:r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г. Кашин, ул. Чистопрудная, у дома № 25</w:t>
            </w:r>
            <w:bookmarkEnd w:id="2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9A3536">
              <w:rPr>
                <w:color w:val="auto"/>
                <w:sz w:val="24"/>
                <w:szCs w:val="24"/>
              </w:rPr>
              <w:t>продажа продовольственных товаров</w:t>
            </w:r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Киоск</w:t>
            </w:r>
          </w:p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bookmarkStart w:id="3" w:name="_Hlk199250762"/>
            <w:r w:rsidRPr="009A3536">
              <w:rPr>
                <w:color w:val="auto"/>
                <w:sz w:val="24"/>
                <w:szCs w:val="24"/>
              </w:rPr>
              <w:t>Тверская область</w:t>
            </w:r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г. Кашин, ул. Михаила Калинина, у дома 5 </w:t>
            </w:r>
            <w:bookmarkEnd w:id="3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продажа продовольственных товаров</w:t>
            </w:r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Киоск</w:t>
            </w:r>
          </w:p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color w:val="auto"/>
                <w:sz w:val="24"/>
                <w:szCs w:val="24"/>
              </w:rPr>
            </w:pPr>
            <w:bookmarkStart w:id="4" w:name="_Hlk199251371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Тверская область,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г. Кашин, со стороны ул. Ленина, возле дома № 29/26 по ул. Карла Маркса</w:t>
            </w:r>
            <w:bookmarkEnd w:id="4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продажа продовольственных товаров</w:t>
            </w:r>
            <w:r w:rsidRPr="009A3536">
              <w:rPr>
                <w:rFonts w:eastAsia="Calibri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Киоск</w:t>
            </w:r>
          </w:p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Тверская область</w:t>
            </w:r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г. Кашин, пл. Пролетарская (за домом № 22)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продажа непродовольственных</w:t>
            </w:r>
            <w:r w:rsidRPr="009A353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9A3536">
              <w:rPr>
                <w:color w:val="auto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Киоск</w:t>
            </w:r>
          </w:p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Тверская область</w:t>
            </w:r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г. Кашин, пл. Пролетарская (за домом № 22)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продажа непродовольственных</w:t>
            </w:r>
            <w:r w:rsidRPr="009A353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9A3536">
              <w:rPr>
                <w:color w:val="auto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Киоск</w:t>
            </w:r>
          </w:p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rFonts w:eastAsia="Calibri"/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область, </w:t>
            </w:r>
            <w:proofErr w:type="spellStart"/>
            <w:r w:rsidRPr="009A3536">
              <w:rPr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</w:t>
            </w:r>
            <w:r w:rsidRPr="009A3536">
              <w:rPr>
                <w:color w:val="auto"/>
                <w:sz w:val="24"/>
                <w:szCs w:val="24"/>
              </w:rPr>
              <w:t>округ</w:t>
            </w:r>
            <w:r w:rsidRPr="009A3536">
              <w:rPr>
                <w:b/>
                <w:color w:val="auto"/>
                <w:sz w:val="24"/>
                <w:szCs w:val="24"/>
              </w:rPr>
              <w:t>,</w:t>
            </w:r>
            <w:r w:rsidRPr="009A3536">
              <w:rPr>
                <w:color w:val="auto"/>
                <w:sz w:val="24"/>
                <w:szCs w:val="24"/>
              </w:rPr>
              <w:t xml:space="preserve"> поселок </w:t>
            </w:r>
            <w:proofErr w:type="spellStart"/>
            <w:r w:rsidRPr="009A3536">
              <w:rPr>
                <w:color w:val="auto"/>
                <w:sz w:val="24"/>
                <w:szCs w:val="24"/>
              </w:rPr>
              <w:t>Стулово</w:t>
            </w:r>
            <w:proofErr w:type="spellEnd"/>
            <w:r w:rsidRPr="009A3536">
              <w:rPr>
                <w:color w:val="auto"/>
                <w:sz w:val="24"/>
                <w:szCs w:val="24"/>
              </w:rPr>
              <w:t xml:space="preserve">, ул. Центральная, у дома № 12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продажа продовольственных</w:t>
            </w:r>
            <w:r w:rsidRPr="009A353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9A3536">
              <w:rPr>
                <w:color w:val="auto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Павильон</w:t>
            </w:r>
          </w:p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="Calibri"/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область, </w:t>
            </w:r>
            <w:proofErr w:type="spellStart"/>
            <w:r w:rsidRPr="009A3536">
              <w:rPr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</w:t>
            </w:r>
            <w:r w:rsidRPr="009A3536">
              <w:rPr>
                <w:color w:val="auto"/>
                <w:sz w:val="24"/>
                <w:szCs w:val="24"/>
              </w:rPr>
              <w:t>округ</w:t>
            </w:r>
            <w:r w:rsidRPr="009A3536">
              <w:rPr>
                <w:b/>
                <w:color w:val="auto"/>
                <w:sz w:val="24"/>
                <w:szCs w:val="24"/>
              </w:rPr>
              <w:t xml:space="preserve">, </w:t>
            </w:r>
            <w:r w:rsidRPr="009A3536">
              <w:rPr>
                <w:color w:val="auto"/>
                <w:sz w:val="24"/>
                <w:szCs w:val="24"/>
              </w:rPr>
              <w:t xml:space="preserve">д. </w:t>
            </w:r>
            <w:proofErr w:type="spellStart"/>
            <w:r w:rsidRPr="009A3536">
              <w:rPr>
                <w:color w:val="auto"/>
                <w:sz w:val="24"/>
                <w:szCs w:val="24"/>
              </w:rPr>
              <w:t>Бузыково</w:t>
            </w:r>
            <w:proofErr w:type="spellEnd"/>
            <w:r w:rsidRPr="009A3536">
              <w:rPr>
                <w:color w:val="auto"/>
                <w:sz w:val="24"/>
                <w:szCs w:val="24"/>
              </w:rPr>
              <w:t>, у дома № 25а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продажа продовольственных</w:t>
            </w:r>
            <w:r w:rsidRPr="009A353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9A3536">
              <w:rPr>
                <w:color w:val="auto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Павильон</w:t>
            </w:r>
          </w:p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01.06.2025г. по 01.06.2028г.</w:t>
            </w:r>
          </w:p>
        </w:tc>
      </w:tr>
      <w:tr w:rsidR="009A3536" w:rsidRPr="009A3536" w:rsidTr="00BB7534">
        <w:trPr>
          <w:cantSplit/>
          <w:trHeight w:val="240"/>
        </w:trPr>
        <w:tc>
          <w:tcPr>
            <w:tcW w:w="936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cs="Arial"/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Раздел 2. Нестационарные сезонные торговые объекты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</w:t>
            </w:r>
            <w:r w:rsidRPr="009A3536">
              <w:rPr>
                <w:color w:val="auto"/>
                <w:sz w:val="24"/>
                <w:szCs w:val="24"/>
              </w:rPr>
              <w:t>г. Кашин, ул. Анатолия Луначарского, д. 2 (со стороны сквера)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Мороженое, квас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мая по октябрь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</w:t>
            </w:r>
            <w:r w:rsidRPr="009A3536">
              <w:rPr>
                <w:color w:val="auto"/>
                <w:sz w:val="24"/>
                <w:szCs w:val="24"/>
              </w:rPr>
              <w:t>г. Кашин, ул. Карла Маркса, д. 20 (перекрёсток ул. Ленина и Карла Маркса)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Мороженое, квас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мая по октябрь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</w:t>
            </w:r>
            <w:r w:rsidRPr="009A3536">
              <w:rPr>
                <w:color w:val="auto"/>
                <w:sz w:val="24"/>
                <w:szCs w:val="24"/>
              </w:rPr>
              <w:t>г. Кашин, ул. Советская (у дома № 15)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мая по октябрь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</w:t>
            </w:r>
            <w:r w:rsidRPr="009A3536">
              <w:rPr>
                <w:color w:val="auto"/>
                <w:sz w:val="24"/>
                <w:szCs w:val="24"/>
              </w:rPr>
              <w:t xml:space="preserve">г. Кашин, ул. </w:t>
            </w:r>
            <w:proofErr w:type="spellStart"/>
            <w:r w:rsidRPr="009A3536">
              <w:rPr>
                <w:color w:val="auto"/>
                <w:sz w:val="24"/>
                <w:szCs w:val="24"/>
              </w:rPr>
              <w:t>Вонжинская</w:t>
            </w:r>
            <w:proofErr w:type="spellEnd"/>
            <w:r w:rsidRPr="009A3536">
              <w:rPr>
                <w:color w:val="auto"/>
                <w:sz w:val="24"/>
                <w:szCs w:val="24"/>
              </w:rPr>
              <w:t>, у дома № 17</w:t>
            </w:r>
          </w:p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мая по октябрь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</w:t>
            </w:r>
            <w:r w:rsidRPr="009A3536">
              <w:rPr>
                <w:color w:val="auto"/>
                <w:sz w:val="24"/>
                <w:szCs w:val="24"/>
              </w:rPr>
              <w:t>г. Кашин, ул. Ивана Чистякова (между домами 14 и 18)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мая по октябрь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</w:t>
            </w:r>
            <w:r w:rsidRPr="009A3536">
              <w:rPr>
                <w:color w:val="auto"/>
                <w:sz w:val="24"/>
                <w:szCs w:val="24"/>
              </w:rPr>
              <w:t>г. Кашин, ул. Чистопрудная (у дома 36 по улице Чистопрудная)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Сезонный нестационарный объект, лоток – 4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мая по октябрь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</w:t>
            </w:r>
            <w:r w:rsidRPr="009A3536">
              <w:rPr>
                <w:color w:val="auto"/>
                <w:sz w:val="24"/>
                <w:szCs w:val="24"/>
              </w:rPr>
              <w:t>г. Кашин, перекрёсток ул. Гражданская и Нины Барсуковой (д. 21-а, со стороны Нины Барсуковой)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мая по октябрь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</w:t>
            </w:r>
            <w:r w:rsidRPr="009A3536">
              <w:rPr>
                <w:color w:val="auto"/>
                <w:sz w:val="24"/>
                <w:szCs w:val="24"/>
              </w:rPr>
              <w:t>г. Кашин, ул. Карла Маркса, (между домами 67 и 69)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 мая по октябрь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jc w:val="left"/>
              <w:rPr>
                <w:color w:val="auto"/>
                <w:sz w:val="24"/>
                <w:szCs w:val="24"/>
              </w:rPr>
            </w:pPr>
            <w:bookmarkStart w:id="5" w:name="_Hlk199252810"/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color w:val="auto"/>
                <w:sz w:val="24"/>
                <w:szCs w:val="24"/>
              </w:rPr>
              <w:t xml:space="preserve"> муниципальный округ, берег реки Волга (длиной 30 метров), район «старой переправы», справа от дороги Кашин – </w:t>
            </w:r>
            <w:proofErr w:type="spellStart"/>
            <w:r w:rsidRPr="009A3536">
              <w:rPr>
                <w:color w:val="auto"/>
                <w:sz w:val="24"/>
                <w:szCs w:val="24"/>
              </w:rPr>
              <w:t>Фалево</w:t>
            </w:r>
            <w:proofErr w:type="spellEnd"/>
            <w:r w:rsidRPr="009A3536">
              <w:rPr>
                <w:color w:val="auto"/>
                <w:sz w:val="24"/>
                <w:szCs w:val="24"/>
              </w:rPr>
              <w:t xml:space="preserve">, в сторону деревни Волжанка. </w:t>
            </w:r>
            <w:bookmarkEnd w:id="5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jc w:val="left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Пункт проката спортивного оборудования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jc w:val="left"/>
              <w:rPr>
                <w:color w:val="auto"/>
                <w:sz w:val="24"/>
                <w:szCs w:val="24"/>
              </w:rPr>
            </w:pPr>
            <w:bookmarkStart w:id="6" w:name="_Hlk199252778"/>
            <w:r w:rsidRPr="009A3536">
              <w:rPr>
                <w:color w:val="auto"/>
                <w:sz w:val="24"/>
                <w:szCs w:val="24"/>
              </w:rPr>
              <w:t xml:space="preserve">Сезонный нестационарный объект, </w:t>
            </w:r>
            <w:proofErr w:type="spellStart"/>
            <w:r w:rsidRPr="009A3536">
              <w:rPr>
                <w:color w:val="auto"/>
                <w:sz w:val="24"/>
                <w:szCs w:val="24"/>
              </w:rPr>
              <w:t>тентованая</w:t>
            </w:r>
            <w:proofErr w:type="spellEnd"/>
            <w:r w:rsidRPr="009A3536">
              <w:rPr>
                <w:color w:val="auto"/>
                <w:sz w:val="24"/>
                <w:szCs w:val="24"/>
              </w:rPr>
              <w:t xml:space="preserve"> закрытая палатка – 1 точка </w:t>
            </w:r>
            <w:bookmarkEnd w:id="6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jc w:val="left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С мая по октябрь </w:t>
            </w:r>
          </w:p>
        </w:tc>
      </w:tr>
      <w:tr w:rsidR="009A3536" w:rsidRPr="009A3536" w:rsidTr="00BB7534">
        <w:trPr>
          <w:cantSplit/>
          <w:trHeight w:val="240"/>
        </w:trPr>
        <w:tc>
          <w:tcPr>
            <w:tcW w:w="9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                        Раздел 3. Нестационарные сезонные объекты общественного питания</w:t>
            </w:r>
          </w:p>
        </w:tc>
      </w:tr>
      <w:tr w:rsidR="009A3536" w:rsidRPr="009A3536" w:rsidTr="00BB7534">
        <w:trPr>
          <w:gridAfter w:val="1"/>
          <w:wAfter w:w="7" w:type="dxa"/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Тверская обл., </w:t>
            </w:r>
            <w:proofErr w:type="spellStart"/>
            <w:r w:rsidRPr="009A3536">
              <w:rPr>
                <w:rFonts w:eastAsia="Calibri"/>
                <w:color w:val="auto"/>
                <w:sz w:val="24"/>
                <w:szCs w:val="24"/>
              </w:rPr>
              <w:t>Кашинский</w:t>
            </w:r>
            <w:proofErr w:type="spellEnd"/>
            <w:r w:rsidRPr="009A3536">
              <w:rPr>
                <w:rFonts w:eastAsia="Calibri"/>
                <w:color w:val="auto"/>
                <w:sz w:val="24"/>
                <w:szCs w:val="24"/>
              </w:rPr>
              <w:t xml:space="preserve"> муниципальный округ, </w:t>
            </w:r>
            <w:r w:rsidRPr="009A3536">
              <w:rPr>
                <w:color w:val="auto"/>
                <w:sz w:val="24"/>
                <w:szCs w:val="24"/>
              </w:rPr>
              <w:t>г. Кашин, ул. Льва Толстого, д. 7 (городской сад)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Общественное питание (за исключением продажи пива и алкогольной продукции)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Сезонный нестационарный объект, </w:t>
            </w:r>
            <w:proofErr w:type="spellStart"/>
            <w:r w:rsidRPr="009A3536">
              <w:rPr>
                <w:color w:val="auto"/>
                <w:sz w:val="24"/>
                <w:szCs w:val="24"/>
              </w:rPr>
              <w:t>фудтрак</w:t>
            </w:r>
            <w:proofErr w:type="spellEnd"/>
            <w:r w:rsidRPr="009A3536">
              <w:rPr>
                <w:color w:val="auto"/>
                <w:sz w:val="24"/>
                <w:szCs w:val="24"/>
              </w:rPr>
              <w:t xml:space="preserve"> – 1 точка;</w:t>
            </w:r>
          </w:p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>Сборно-разборная палатка (6кв.м.) – 2 точки.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6" w:rsidRPr="009A3536" w:rsidRDefault="009A3536" w:rsidP="009A3536">
            <w:pPr>
              <w:autoSpaceDE w:val="0"/>
              <w:autoSpaceDN w:val="0"/>
              <w:adjustRightInd w:val="0"/>
              <w:spacing w:line="252" w:lineRule="auto"/>
              <w:rPr>
                <w:color w:val="auto"/>
                <w:sz w:val="24"/>
                <w:szCs w:val="24"/>
              </w:rPr>
            </w:pPr>
            <w:r w:rsidRPr="009A3536">
              <w:rPr>
                <w:color w:val="auto"/>
                <w:sz w:val="24"/>
                <w:szCs w:val="24"/>
              </w:rPr>
              <w:t xml:space="preserve">С мая по октябрь </w:t>
            </w:r>
          </w:p>
        </w:tc>
      </w:tr>
    </w:tbl>
    <w:p w:rsidR="00DC7FFE" w:rsidRPr="009A3536" w:rsidRDefault="00DC7FFE" w:rsidP="00BD753C">
      <w:pPr>
        <w:jc w:val="center"/>
        <w:rPr>
          <w:color w:val="auto"/>
          <w:szCs w:val="28"/>
        </w:rPr>
      </w:pPr>
    </w:p>
    <w:sectPr w:rsidR="00DC7FFE" w:rsidRPr="009A3536">
      <w:pgSz w:w="11908" w:h="1684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03CB1"/>
    <w:multiLevelType w:val="hybridMultilevel"/>
    <w:tmpl w:val="AD426FD6"/>
    <w:lvl w:ilvl="0" w:tplc="FEAEF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AF6AC9"/>
    <w:multiLevelType w:val="hybridMultilevel"/>
    <w:tmpl w:val="8402D08A"/>
    <w:lvl w:ilvl="0" w:tplc="917A96B8">
      <w:start w:val="1"/>
      <w:numFmt w:val="decimal"/>
      <w:lvlText w:val="%1."/>
      <w:lvlJc w:val="left"/>
      <w:pPr>
        <w:ind w:left="1069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D2"/>
    <w:rsid w:val="0024305D"/>
    <w:rsid w:val="002D3C79"/>
    <w:rsid w:val="002D6F4F"/>
    <w:rsid w:val="00351100"/>
    <w:rsid w:val="003B41F1"/>
    <w:rsid w:val="005C6A4E"/>
    <w:rsid w:val="005D5602"/>
    <w:rsid w:val="00680F35"/>
    <w:rsid w:val="00694E92"/>
    <w:rsid w:val="006D662C"/>
    <w:rsid w:val="00717ACB"/>
    <w:rsid w:val="007A51D2"/>
    <w:rsid w:val="008676EB"/>
    <w:rsid w:val="008C7D3D"/>
    <w:rsid w:val="00932905"/>
    <w:rsid w:val="00993514"/>
    <w:rsid w:val="009A3536"/>
    <w:rsid w:val="00A40EEB"/>
    <w:rsid w:val="00AA5A17"/>
    <w:rsid w:val="00AC5AB8"/>
    <w:rsid w:val="00BD753C"/>
    <w:rsid w:val="00C309EB"/>
    <w:rsid w:val="00D37B80"/>
    <w:rsid w:val="00D40FCC"/>
    <w:rsid w:val="00D707A5"/>
    <w:rsid w:val="00D87270"/>
    <w:rsid w:val="00DC7FFE"/>
    <w:rsid w:val="00DF445F"/>
    <w:rsid w:val="00E931A2"/>
    <w:rsid w:val="00F47ABD"/>
    <w:rsid w:val="00F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35A68-07FC-4180-BBBA-461BDF3B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3">
    <w:name w:val="Основной шрифт абзаца2"/>
  </w:style>
  <w:style w:type="character" w:customStyle="1" w:styleId="50">
    <w:name w:val="Заголовок 5 Знак"/>
    <w:basedOn w:val="1"/>
    <w:link w:val="5"/>
    <w:rPr>
      <w:b/>
      <w:sz w:val="22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24">
    <w:name w:val="Гиперссылка2"/>
    <w:link w:val="a3"/>
    <w:rPr>
      <w:color w:val="0000FF"/>
      <w:u w:val="single"/>
    </w:rPr>
  </w:style>
  <w:style w:type="character" w:styleId="a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8">
    <w:name w:val="toc 1"/>
    <w:basedOn w:val="a"/>
    <w:next w:val="a"/>
    <w:link w:val="19"/>
    <w:uiPriority w:val="39"/>
    <w:rPr>
      <w:b/>
    </w:rPr>
  </w:style>
  <w:style w:type="character" w:customStyle="1" w:styleId="19">
    <w:name w:val="Оглавление 1 Знак"/>
    <w:basedOn w:val="1"/>
    <w:link w:val="18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"/>
    <w:link w:val="a4"/>
    <w:rPr>
      <w:i/>
      <w:sz w:val="28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character" w:customStyle="1" w:styleId="25">
    <w:name w:val="Основной текст (2)"/>
    <w:basedOn w:val="a0"/>
    <w:rsid w:val="00BD7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9935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3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F2F35-430A-4F16-9A60-EA7B0315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Экономика-1</dc:creator>
  <cp:lastModifiedBy>Экономика</cp:lastModifiedBy>
  <cp:revision>2</cp:revision>
  <cp:lastPrinted>2025-03-04T07:21:00Z</cp:lastPrinted>
  <dcterms:created xsi:type="dcterms:W3CDTF">2025-05-29T05:59:00Z</dcterms:created>
  <dcterms:modified xsi:type="dcterms:W3CDTF">2025-05-29T05:59:00Z</dcterms:modified>
</cp:coreProperties>
</file>